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122BE" w14:textId="77777777" w:rsidR="0019391C" w:rsidRDefault="0019391C">
      <w:pPr>
        <w:jc w:val="center"/>
        <w:rPr>
          <w:b/>
          <w:bCs/>
          <w:u w:val="single"/>
          <w:lang w:val="en-US"/>
        </w:rPr>
      </w:pPr>
    </w:p>
    <w:p w14:paraId="1D0ED2DB" w14:textId="57E22259" w:rsidR="0019391C" w:rsidRDefault="00AD1AEA">
      <w:pPr>
        <w:jc w:val="center"/>
      </w:pPr>
      <w:proofErr w:type="spellStart"/>
      <w:r>
        <w:rPr>
          <w:b/>
          <w:bCs/>
          <w:u w:val="single"/>
          <w:lang w:val="en-US"/>
        </w:rPr>
        <w:t>Alchimie</w:t>
      </w:r>
      <w:proofErr w:type="spellEnd"/>
      <w:r w:rsidR="009876FD">
        <w:rPr>
          <w:b/>
          <w:bCs/>
          <w:u w:val="single"/>
          <w:lang w:val="en-US"/>
        </w:rPr>
        <w:t xml:space="preserve"> launches</w:t>
      </w:r>
      <w:r>
        <w:rPr>
          <w:b/>
          <w:bCs/>
          <w:u w:val="single"/>
          <w:lang w:val="en-US"/>
        </w:rPr>
        <w:t xml:space="preserve"> </w:t>
      </w:r>
      <w:r w:rsidR="009876FD">
        <w:rPr>
          <w:b/>
          <w:bCs/>
          <w:i/>
          <w:iCs/>
          <w:u w:val="single"/>
          <w:lang w:val="en-US"/>
        </w:rPr>
        <w:t>Give Me Five</w:t>
      </w:r>
      <w:r w:rsidR="009876FD">
        <w:rPr>
          <w:b/>
          <w:bCs/>
          <w:u w:val="single"/>
          <w:lang w:val="en-US"/>
        </w:rPr>
        <w:t xml:space="preserve"> with </w:t>
      </w:r>
      <w:proofErr w:type="spellStart"/>
      <w:r w:rsidR="009876FD">
        <w:rPr>
          <w:b/>
          <w:bCs/>
          <w:u w:val="single"/>
          <w:lang w:val="en-US"/>
        </w:rPr>
        <w:t>Socca</w:t>
      </w:r>
      <w:proofErr w:type="spellEnd"/>
      <w:r w:rsidR="009876FD">
        <w:rPr>
          <w:b/>
          <w:bCs/>
          <w:u w:val="single"/>
          <w:lang w:val="en-US"/>
        </w:rPr>
        <w:t xml:space="preserve"> World Cup 2019</w:t>
      </w:r>
      <w:r>
        <w:rPr>
          <w:b/>
          <w:bCs/>
          <w:u w:val="single"/>
          <w:lang w:val="en-US"/>
        </w:rPr>
        <w:t xml:space="preserve"> </w:t>
      </w:r>
    </w:p>
    <w:p w14:paraId="5CBBCA63" w14:textId="509A92C8" w:rsidR="0019391C" w:rsidRDefault="00AD1AEA">
      <w:pPr>
        <w:jc w:val="center"/>
        <w:rPr>
          <w:i/>
          <w:iCs/>
          <w:lang w:val="en-US"/>
        </w:rPr>
      </w:pPr>
      <w:proofErr w:type="spellStart"/>
      <w:r>
        <w:rPr>
          <w:i/>
          <w:iCs/>
          <w:lang w:val="en-US"/>
        </w:rPr>
        <w:t>Alchimie</w:t>
      </w:r>
      <w:proofErr w:type="spellEnd"/>
      <w:r>
        <w:rPr>
          <w:i/>
          <w:iCs/>
          <w:lang w:val="en-US"/>
        </w:rPr>
        <w:t xml:space="preserve"> brings </w:t>
      </w:r>
      <w:r w:rsidR="009876FD">
        <w:rPr>
          <w:i/>
          <w:iCs/>
          <w:lang w:val="en-US"/>
        </w:rPr>
        <w:t>s</w:t>
      </w:r>
      <w:r>
        <w:rPr>
          <w:i/>
          <w:iCs/>
          <w:lang w:val="en-US"/>
        </w:rPr>
        <w:t>ix-a-side</w:t>
      </w:r>
      <w:r w:rsidR="009876FD">
        <w:rPr>
          <w:i/>
          <w:iCs/>
          <w:lang w:val="en-US"/>
        </w:rPr>
        <w:t xml:space="preserve"> World Cup </w:t>
      </w:r>
      <w:r>
        <w:rPr>
          <w:i/>
          <w:iCs/>
          <w:lang w:val="en-US"/>
        </w:rPr>
        <w:t>and amateur football leagues to TV</w:t>
      </w:r>
    </w:p>
    <w:p w14:paraId="2B5025F6" w14:textId="77777777" w:rsidR="0019391C" w:rsidRDefault="0019391C">
      <w:pPr>
        <w:jc w:val="both"/>
        <w:rPr>
          <w:lang w:val="en-US"/>
        </w:rPr>
      </w:pPr>
    </w:p>
    <w:p w14:paraId="3CCD1AB8" w14:textId="7482D37A" w:rsidR="0019391C" w:rsidRDefault="00AD1AEA">
      <w:pPr>
        <w:spacing w:line="360" w:lineRule="auto"/>
        <w:jc w:val="both"/>
      </w:pPr>
      <w:r>
        <w:rPr>
          <w:lang w:val="en-US"/>
        </w:rPr>
        <w:t xml:space="preserve">12 Oct 2019. </w:t>
      </w:r>
      <w:proofErr w:type="spellStart"/>
      <w:r>
        <w:rPr>
          <w:lang w:val="en-US"/>
        </w:rPr>
        <w:t>Alchimie</w:t>
      </w:r>
      <w:proofErr w:type="spellEnd"/>
      <w:r>
        <w:rPr>
          <w:lang w:val="en-US"/>
        </w:rPr>
        <w:t>, the content aggregator and dynamic distributor today announces</w:t>
      </w:r>
      <w:r>
        <w:rPr>
          <w:b/>
          <w:bCs/>
          <w:lang w:val="en-US"/>
        </w:rPr>
        <w:t xml:space="preserve"> </w:t>
      </w:r>
      <w:r>
        <w:rPr>
          <w:b/>
          <w:bCs/>
          <w:i/>
          <w:iCs/>
          <w:lang w:val="en-US"/>
        </w:rPr>
        <w:t>Give Me Five</w:t>
      </w:r>
      <w:r>
        <w:rPr>
          <w:lang w:val="en-US"/>
        </w:rPr>
        <w:t xml:space="preserve"> a brand-new channel</w:t>
      </w:r>
      <w:r>
        <w:rPr>
          <w:i/>
          <w:iCs/>
          <w:lang w:val="en-US"/>
        </w:rPr>
        <w:t xml:space="preserve"> </w:t>
      </w:r>
      <w:r>
        <w:rPr>
          <w:lang w:val="en-US"/>
        </w:rPr>
        <w:t xml:space="preserve">dedicated to leagues of international, domestic and regional, five-a-side and six-a-side football.  To accompany the launch of </w:t>
      </w:r>
      <w:r>
        <w:rPr>
          <w:b/>
          <w:bCs/>
          <w:i/>
          <w:iCs/>
          <w:lang w:val="en-US"/>
        </w:rPr>
        <w:t>Give Me Five</w:t>
      </w:r>
      <w:r>
        <w:rPr>
          <w:i/>
          <w:iCs/>
          <w:lang w:val="en-US"/>
        </w:rPr>
        <w:t xml:space="preserve"> </w:t>
      </w:r>
      <w:r>
        <w:rPr>
          <w:lang w:val="en-US"/>
        </w:rPr>
        <w:t>renowned</w:t>
      </w:r>
      <w:r>
        <w:rPr>
          <w:i/>
          <w:iCs/>
          <w:lang w:val="en-US"/>
        </w:rPr>
        <w:t xml:space="preserve"> </w:t>
      </w:r>
      <w:r>
        <w:rPr>
          <w:lang w:val="en-US"/>
        </w:rPr>
        <w:t xml:space="preserve">sports journalists  </w:t>
      </w:r>
      <w:r>
        <w:rPr>
          <w:b/>
          <w:bCs/>
          <w:i/>
          <w:iCs/>
          <w:lang w:val="en-US"/>
        </w:rPr>
        <w:t xml:space="preserve">Julien </w:t>
      </w:r>
      <w:proofErr w:type="spellStart"/>
      <w:r>
        <w:rPr>
          <w:b/>
          <w:bCs/>
          <w:i/>
          <w:iCs/>
          <w:lang w:val="en-US"/>
        </w:rPr>
        <w:t>Geneste</w:t>
      </w:r>
      <w:proofErr w:type="spellEnd"/>
      <w:r>
        <w:rPr>
          <w:b/>
          <w:bCs/>
          <w:i/>
          <w:iCs/>
          <w:lang w:val="en-US"/>
        </w:rPr>
        <w:t>, Maxime Gras</w:t>
      </w:r>
      <w:r>
        <w:rPr>
          <w:i/>
          <w:iCs/>
          <w:lang w:val="en-US"/>
        </w:rPr>
        <w:t xml:space="preserve"> </w:t>
      </w:r>
      <w:r>
        <w:rPr>
          <w:lang w:val="en-US"/>
        </w:rPr>
        <w:t xml:space="preserve">and </w:t>
      </w:r>
      <w:r>
        <w:rPr>
          <w:b/>
          <w:bCs/>
          <w:i/>
          <w:iCs/>
          <w:lang w:val="en-US"/>
        </w:rPr>
        <w:t xml:space="preserve">Jules </w:t>
      </w:r>
      <w:proofErr w:type="spellStart"/>
      <w:r>
        <w:rPr>
          <w:b/>
          <w:bCs/>
          <w:i/>
          <w:iCs/>
          <w:lang w:val="en-US"/>
        </w:rPr>
        <w:t>Cicurel</w:t>
      </w:r>
      <w:proofErr w:type="spellEnd"/>
      <w:r>
        <w:rPr>
          <w:i/>
          <w:iCs/>
          <w:lang w:val="en-US"/>
        </w:rPr>
        <w:t xml:space="preserve"> </w:t>
      </w:r>
      <w:r>
        <w:rPr>
          <w:lang w:val="en-US"/>
        </w:rPr>
        <w:t xml:space="preserve">will report live from Crete on the </w:t>
      </w:r>
      <w:hyperlink r:id="rId7" w:history="1">
        <w:proofErr w:type="spellStart"/>
        <w:r w:rsidRPr="002B6417">
          <w:rPr>
            <w:rStyle w:val="Hyperlink"/>
            <w:b/>
            <w:bCs/>
            <w:i/>
            <w:iCs/>
            <w:lang w:val="en-US"/>
          </w:rPr>
          <w:t>Socca</w:t>
        </w:r>
        <w:proofErr w:type="spellEnd"/>
        <w:r w:rsidRPr="002B6417">
          <w:rPr>
            <w:rStyle w:val="Hyperlink"/>
            <w:b/>
            <w:bCs/>
            <w:i/>
            <w:iCs/>
            <w:lang w:val="en-US"/>
          </w:rPr>
          <w:t xml:space="preserve"> World Cup 2019</w:t>
        </w:r>
      </w:hyperlink>
      <w:bookmarkStart w:id="0" w:name="_GoBack"/>
      <w:bookmarkEnd w:id="0"/>
      <w:r>
        <w:rPr>
          <w:lang w:val="en-US"/>
        </w:rPr>
        <w:t xml:space="preserve">, the international six-a-side football tournament taking place 12-20 Oct 2019. </w:t>
      </w:r>
    </w:p>
    <w:p w14:paraId="2386E235" w14:textId="5453E5D7" w:rsidR="0019391C" w:rsidRDefault="00AD1AEA">
      <w:pPr>
        <w:spacing w:line="360" w:lineRule="auto"/>
        <w:jc w:val="both"/>
      </w:pPr>
      <w:r>
        <w:rPr>
          <w:lang w:val="en-US"/>
        </w:rPr>
        <w:t xml:space="preserve">The </w:t>
      </w:r>
      <w:proofErr w:type="spellStart"/>
      <w:r>
        <w:rPr>
          <w:i/>
          <w:iCs/>
          <w:lang w:val="en-US"/>
        </w:rPr>
        <w:t>Socca</w:t>
      </w:r>
      <w:proofErr w:type="spellEnd"/>
      <w:r>
        <w:rPr>
          <w:i/>
          <w:iCs/>
          <w:lang w:val="en-US"/>
        </w:rPr>
        <w:t xml:space="preserve"> World Cup</w:t>
      </w:r>
      <w:r>
        <w:rPr>
          <w:lang w:val="en-US"/>
        </w:rPr>
        <w:t xml:space="preserve"> will see 40 countries battling it out to wrestle the crown from reigning champions Germany. </w:t>
      </w:r>
      <w:r>
        <w:rPr>
          <w:i/>
          <w:iCs/>
          <w:lang w:val="en-US"/>
        </w:rPr>
        <w:t xml:space="preserve">Give Me Five’s </w:t>
      </w:r>
      <w:r>
        <w:rPr>
          <w:lang w:val="en-US"/>
        </w:rPr>
        <w:t>crack reporting team will show twelve matches every day with expert commentary on the games and insight to the goals, fouls, players and decisions. Last year’s tournament was watched by millions across the world and this year expects a larger audience tuning in from the opening game Latvia V Egypt</w:t>
      </w:r>
      <w:r w:rsidR="009876FD">
        <w:rPr>
          <w:lang w:val="en-US"/>
        </w:rPr>
        <w:t xml:space="preserve"> on 12</w:t>
      </w:r>
      <w:r w:rsidR="009876FD" w:rsidRPr="009876FD">
        <w:rPr>
          <w:vertAlign w:val="superscript"/>
          <w:lang w:val="en-US"/>
        </w:rPr>
        <w:t>th</w:t>
      </w:r>
      <w:r w:rsidR="009876FD">
        <w:rPr>
          <w:lang w:val="en-US"/>
        </w:rPr>
        <w:t xml:space="preserve"> Oct 2019</w:t>
      </w:r>
      <w:r>
        <w:rPr>
          <w:lang w:val="en-US"/>
        </w:rPr>
        <w:t xml:space="preserve"> to the final on 20</w:t>
      </w:r>
      <w:r>
        <w:rPr>
          <w:vertAlign w:val="superscript"/>
          <w:lang w:val="en-US"/>
        </w:rPr>
        <w:t>th</w:t>
      </w:r>
      <w:r>
        <w:rPr>
          <w:lang w:val="en-US"/>
        </w:rPr>
        <w:t xml:space="preserve"> October.</w:t>
      </w:r>
    </w:p>
    <w:p w14:paraId="08A0CB2C" w14:textId="77777777" w:rsidR="0019391C" w:rsidRDefault="00AD1AEA">
      <w:pPr>
        <w:spacing w:line="360" w:lineRule="auto"/>
        <w:jc w:val="both"/>
      </w:pPr>
      <w:r>
        <w:rPr>
          <w:i/>
          <w:iCs/>
          <w:lang w:val="en-US"/>
        </w:rPr>
        <w:t>Give Me Five</w:t>
      </w:r>
      <w:r>
        <w:rPr>
          <w:lang w:val="en-US"/>
        </w:rPr>
        <w:t xml:space="preserve"> will also report from the amateur six-a-side and five-a-side leagues across Europe, with its original </w:t>
      </w:r>
      <w:proofErr w:type="spellStart"/>
      <w:r>
        <w:rPr>
          <w:lang w:val="en-US"/>
        </w:rPr>
        <w:t>programme</w:t>
      </w:r>
      <w:proofErr w:type="spellEnd"/>
      <w:r>
        <w:rPr>
          <w:lang w:val="en-US"/>
        </w:rPr>
        <w:t xml:space="preserve"> ‘</w:t>
      </w:r>
      <w:r>
        <w:rPr>
          <w:i/>
          <w:iCs/>
          <w:lang w:val="en-US"/>
        </w:rPr>
        <w:t xml:space="preserve">Too Good To Miss/ </w:t>
      </w:r>
      <w:proofErr w:type="spellStart"/>
      <w:r>
        <w:rPr>
          <w:i/>
          <w:iCs/>
          <w:lang w:val="en-US"/>
        </w:rPr>
        <w:t>C’est</w:t>
      </w:r>
      <w:proofErr w:type="spellEnd"/>
      <w:r>
        <w:rPr>
          <w:i/>
          <w:iCs/>
          <w:lang w:val="en-US"/>
        </w:rPr>
        <w:t xml:space="preserve"> Pas Bien De Se </w:t>
      </w:r>
      <w:proofErr w:type="spellStart"/>
      <w:r>
        <w:rPr>
          <w:i/>
          <w:iCs/>
          <w:lang w:val="en-US"/>
        </w:rPr>
        <w:t>Moquer</w:t>
      </w:r>
      <w:proofErr w:type="spellEnd"/>
      <w:r>
        <w:rPr>
          <w:i/>
          <w:iCs/>
          <w:lang w:val="en-US"/>
        </w:rPr>
        <w:t>’</w:t>
      </w:r>
      <w:r>
        <w:rPr>
          <w:lang w:val="en-US"/>
        </w:rPr>
        <w:t xml:space="preserve"> a mix of the best of the best goals, balls, ratings and an assessment of the points on the ground – and the overall league performance.</w:t>
      </w:r>
    </w:p>
    <w:p w14:paraId="1B9F0824" w14:textId="77777777" w:rsidR="0019391C" w:rsidRDefault="00AD1AEA">
      <w:pPr>
        <w:spacing w:line="360" w:lineRule="auto"/>
        <w:jc w:val="both"/>
      </w:pPr>
      <w:r>
        <w:rPr>
          <w:lang w:val="en-US"/>
        </w:rPr>
        <w:t xml:space="preserve">Outside reporting on live matches and leagues, </w:t>
      </w:r>
      <w:r>
        <w:rPr>
          <w:i/>
          <w:iCs/>
          <w:lang w:val="en-US"/>
        </w:rPr>
        <w:t xml:space="preserve">Give Me Five </w:t>
      </w:r>
      <w:r>
        <w:rPr>
          <w:lang w:val="en-US"/>
        </w:rPr>
        <w:t>has hours of premium quality documentaries giving in-depth knowledge across all areas of football, from the history of Manchester United, to detailed comparisons of the greatest players such as Messi v Ronaldo, to ‘How To’ tutorials from champion pro-football Freestyler Jordan Meunier (@</w:t>
      </w:r>
      <w:proofErr w:type="spellStart"/>
      <w:r>
        <w:rPr>
          <w:lang w:val="en-US"/>
        </w:rPr>
        <w:t>jordanthefreestyler</w:t>
      </w:r>
      <w:proofErr w:type="spellEnd"/>
      <w:r>
        <w:rPr>
          <w:lang w:val="en-US"/>
        </w:rPr>
        <w:t xml:space="preserve">) – if you’re passionate about football </w:t>
      </w:r>
      <w:r>
        <w:rPr>
          <w:i/>
          <w:iCs/>
          <w:lang w:val="en-US"/>
        </w:rPr>
        <w:t xml:space="preserve">Give Me Five </w:t>
      </w:r>
      <w:r>
        <w:rPr>
          <w:lang w:val="en-US"/>
        </w:rPr>
        <w:t xml:space="preserve">has it all. </w:t>
      </w:r>
    </w:p>
    <w:p w14:paraId="3F08068C" w14:textId="77777777" w:rsidR="0019391C" w:rsidRDefault="00AD1AEA">
      <w:pPr>
        <w:spacing w:line="360" w:lineRule="auto"/>
        <w:jc w:val="both"/>
      </w:pPr>
      <w:r>
        <w:rPr>
          <w:lang w:val="en-US"/>
        </w:rPr>
        <w:t>“</w:t>
      </w:r>
      <w:r>
        <w:rPr>
          <w:i/>
          <w:iCs/>
          <w:lang w:val="en-US"/>
        </w:rPr>
        <w:t xml:space="preserve">Give Me Five </w:t>
      </w:r>
      <w:r>
        <w:rPr>
          <w:lang w:val="en-US"/>
        </w:rPr>
        <w:t xml:space="preserve">reflects the passion for football that amateurs bring to the pitch and to their game. The five -a-side and six-a-side game is fast and furious, there are domestic and international rivalries, like in any other sport, and each team is vying to become unbeatable. This is authentic, grass roots football at its best – with fans all over the world. We’re delighted to be able to bring it to the screen.” – said Nicolas d’Hueppe, CEO of </w:t>
      </w:r>
      <w:proofErr w:type="spellStart"/>
      <w:r>
        <w:rPr>
          <w:lang w:val="en-US"/>
        </w:rPr>
        <w:t>Alchimie</w:t>
      </w:r>
      <w:proofErr w:type="spellEnd"/>
      <w:r>
        <w:rPr>
          <w:lang w:val="en-US"/>
        </w:rPr>
        <w:t xml:space="preserve">. </w:t>
      </w:r>
    </w:p>
    <w:p w14:paraId="31F00EEA" w14:textId="77777777" w:rsidR="0019391C" w:rsidRDefault="00AD1AEA">
      <w:pPr>
        <w:spacing w:line="360" w:lineRule="auto"/>
        <w:jc w:val="both"/>
      </w:pPr>
      <w:r>
        <w:rPr>
          <w:i/>
          <w:iCs/>
          <w:lang w:val="en-US"/>
        </w:rPr>
        <w:t>Give Me Five</w:t>
      </w:r>
      <w:r>
        <w:rPr>
          <w:i/>
          <w:iCs/>
        </w:rPr>
        <w:t xml:space="preserve"> </w:t>
      </w:r>
      <w:r>
        <w:t xml:space="preserve">is created in partnership with </w:t>
      </w:r>
      <w:r>
        <w:rPr>
          <w:i/>
          <w:iCs/>
        </w:rPr>
        <w:t xml:space="preserve">The Five, </w:t>
      </w:r>
      <w:r>
        <w:t xml:space="preserve">the French organisation behind indoor sports from Five A Side Football to Ping-Pong. Five-A-Side is gaining popularity all over the world, it has over 5 million players in France alone, and hundreds of clubs in the UK, Spain and Germany.  The Five has </w:t>
      </w:r>
    </w:p>
    <w:p w14:paraId="6178E99E" w14:textId="77777777" w:rsidR="0019391C" w:rsidRDefault="0019391C">
      <w:pPr>
        <w:spacing w:line="360" w:lineRule="auto"/>
        <w:jc w:val="both"/>
      </w:pPr>
    </w:p>
    <w:p w14:paraId="76A73E98" w14:textId="77777777" w:rsidR="0019391C" w:rsidRDefault="00AD1AEA">
      <w:pPr>
        <w:spacing w:line="360" w:lineRule="auto"/>
        <w:jc w:val="both"/>
      </w:pPr>
      <w:r>
        <w:t>become the home of amateur leagues, providing a platform for the community and harnessing the authenticity of grass roots football and passion for the game.</w:t>
      </w:r>
    </w:p>
    <w:p w14:paraId="09193227" w14:textId="77777777" w:rsidR="0019391C" w:rsidRDefault="00AD1AEA">
      <w:pPr>
        <w:spacing w:line="360" w:lineRule="auto"/>
        <w:jc w:val="center"/>
      </w:pPr>
      <w:r>
        <w:t>END</w:t>
      </w:r>
    </w:p>
    <w:p w14:paraId="26A5A90F" w14:textId="77777777" w:rsidR="0019391C" w:rsidRDefault="0019391C"/>
    <w:p w14:paraId="58C962DA" w14:textId="77777777" w:rsidR="007A08F9" w:rsidRPr="007A08F9" w:rsidRDefault="007A08F9" w:rsidP="007A08F9">
      <w:pPr>
        <w:spacing w:line="330" w:lineRule="atLeast"/>
        <w:jc w:val="both"/>
        <w:rPr>
          <w:rFonts w:eastAsia="Times New Roman"/>
          <w:color w:val="000000" w:themeColor="text1"/>
        </w:rPr>
      </w:pPr>
      <w:bookmarkStart w:id="1" w:name="_Hlk21341089"/>
      <w:r w:rsidRPr="007A08F9">
        <w:rPr>
          <w:rFonts w:eastAsia="Times New Roman"/>
          <w:b/>
          <w:bCs/>
          <w:color w:val="000000" w:themeColor="text1"/>
          <w:u w:val="single"/>
          <w:lang w:val="en-US"/>
        </w:rPr>
        <w:t xml:space="preserve">About </w:t>
      </w:r>
      <w:proofErr w:type="spellStart"/>
      <w:r w:rsidRPr="007A08F9">
        <w:rPr>
          <w:rFonts w:eastAsia="Times New Roman"/>
          <w:b/>
          <w:bCs/>
          <w:color w:val="000000" w:themeColor="text1"/>
          <w:u w:val="single"/>
          <w:lang w:val="en-US"/>
        </w:rPr>
        <w:t>Alchimie</w:t>
      </w:r>
      <w:proofErr w:type="spellEnd"/>
    </w:p>
    <w:p w14:paraId="40E23583" w14:textId="4ED0757E" w:rsidR="007A08F9" w:rsidRPr="00D00319" w:rsidRDefault="007A08F9" w:rsidP="007A08F9">
      <w:pPr>
        <w:spacing w:line="330" w:lineRule="atLeast"/>
        <w:jc w:val="both"/>
        <w:rPr>
          <w:rFonts w:eastAsia="Times New Roman"/>
          <w:color w:val="000000" w:themeColor="text1"/>
          <w:lang w:val="en-US"/>
        </w:rPr>
      </w:pPr>
      <w:bookmarkStart w:id="2" w:name="_Hlk21340255"/>
      <w:r w:rsidRPr="007A08F9">
        <w:rPr>
          <w:rFonts w:eastAsia="Times New Roman"/>
          <w:color w:val="000000" w:themeColor="text1"/>
          <w:lang w:val="en-US"/>
        </w:rPr>
        <w:t xml:space="preserve">Established in 2016, </w:t>
      </w:r>
      <w:proofErr w:type="spellStart"/>
      <w:r w:rsidRPr="007A08F9">
        <w:rPr>
          <w:rFonts w:eastAsia="Times New Roman"/>
          <w:color w:val="000000" w:themeColor="text1"/>
          <w:lang w:val="en-US"/>
        </w:rPr>
        <w:t>Alchimie</w:t>
      </w:r>
      <w:proofErr w:type="spellEnd"/>
      <w:r w:rsidRPr="007A08F9">
        <w:rPr>
          <w:rFonts w:eastAsia="Times New Roman"/>
          <w:color w:val="000000" w:themeColor="text1"/>
          <w:lang w:val="en-US"/>
        </w:rPr>
        <w:t xml:space="preserve"> partners with over 250 European content creators and rights-owners and has a sizeable library of over 40,000 hours of multi-language, premium content in many genres Nature, travel, History, Science, Crime, Kids, sports, etc., which it distributes through themed standalone or co-</w:t>
      </w:r>
      <w:r w:rsidRPr="00D00319">
        <w:rPr>
          <w:rFonts w:eastAsia="Times New Roman"/>
          <w:color w:val="000000" w:themeColor="text1"/>
          <w:lang w:val="en-US"/>
        </w:rPr>
        <w:t xml:space="preserve">published SVOD channels </w:t>
      </w:r>
      <w:r w:rsidR="00014FFC" w:rsidRPr="00D00319">
        <w:rPr>
          <w:rFonts w:eastAsia="Times New Roman"/>
          <w:color w:val="000000" w:themeColor="text1"/>
          <w:lang w:val="en-US"/>
        </w:rPr>
        <w:t>to</w:t>
      </w:r>
      <w:r w:rsidR="00454D88" w:rsidRPr="00D00319">
        <w:rPr>
          <w:rFonts w:eastAsia="Times New Roman"/>
          <w:color w:val="000000" w:themeColor="text1"/>
          <w:lang w:val="en-US"/>
        </w:rPr>
        <w:t xml:space="preserve"> </w:t>
      </w:r>
      <w:r w:rsidR="009876FD" w:rsidRPr="00D00319">
        <w:rPr>
          <w:rFonts w:eastAsia="Times New Roman"/>
          <w:color w:val="000000" w:themeColor="text1"/>
          <w:lang w:val="en-US"/>
        </w:rPr>
        <w:t>over 40</w:t>
      </w:r>
      <w:r w:rsidR="00D00319" w:rsidRPr="00D00319">
        <w:rPr>
          <w:rFonts w:eastAsia="Times New Roman"/>
          <w:color w:val="000000" w:themeColor="text1"/>
          <w:lang w:val="en-US"/>
        </w:rPr>
        <w:t xml:space="preserve"> </w:t>
      </w:r>
      <w:r w:rsidRPr="00D00319">
        <w:rPr>
          <w:rFonts w:eastAsia="Times New Roman"/>
          <w:color w:val="000000" w:themeColor="text1"/>
          <w:lang w:val="en-US"/>
        </w:rPr>
        <w:t>digital platforms including  Google, Amazon, Apple, Samsung, and Telecom Operators.</w:t>
      </w:r>
    </w:p>
    <w:bookmarkEnd w:id="2"/>
    <w:p w14:paraId="412BC725" w14:textId="6E9C6BDB" w:rsidR="007A08F9" w:rsidRPr="00D00319" w:rsidRDefault="007A08F9" w:rsidP="007A08F9">
      <w:pPr>
        <w:spacing w:line="330" w:lineRule="atLeast"/>
        <w:jc w:val="both"/>
        <w:rPr>
          <w:rFonts w:eastAsia="Times New Roman"/>
          <w:color w:val="000000" w:themeColor="text1"/>
        </w:rPr>
      </w:pPr>
      <w:r w:rsidRPr="00D00319">
        <w:rPr>
          <w:rFonts w:eastAsia="Times New Roman"/>
          <w:color w:val="000000" w:themeColor="text1"/>
          <w:lang w:val="en-US"/>
        </w:rPr>
        <w:t xml:space="preserve">In 2019, </w:t>
      </w:r>
      <w:proofErr w:type="spellStart"/>
      <w:r w:rsidRPr="00D00319">
        <w:rPr>
          <w:rFonts w:eastAsia="Times New Roman"/>
          <w:color w:val="000000" w:themeColor="text1"/>
          <w:lang w:val="en-US"/>
        </w:rPr>
        <w:t>Alchimie</w:t>
      </w:r>
      <w:proofErr w:type="spellEnd"/>
      <w:r w:rsidRPr="00D00319">
        <w:rPr>
          <w:rFonts w:eastAsia="Times New Roman"/>
          <w:color w:val="000000" w:themeColor="text1"/>
          <w:lang w:val="en-US"/>
        </w:rPr>
        <w:t xml:space="preserve"> acquired UK OTT Service provider </w:t>
      </w:r>
      <w:proofErr w:type="spellStart"/>
      <w:r w:rsidRPr="00D00319">
        <w:rPr>
          <w:rFonts w:eastAsia="Times New Roman"/>
          <w:color w:val="000000" w:themeColor="text1"/>
          <w:lang w:val="en-US"/>
        </w:rPr>
        <w:t>TVPlayer</w:t>
      </w:r>
      <w:proofErr w:type="spellEnd"/>
      <w:r w:rsidRPr="00D00319">
        <w:rPr>
          <w:rFonts w:eastAsia="Times New Roman"/>
          <w:color w:val="000000" w:themeColor="text1"/>
          <w:lang w:val="en-US"/>
        </w:rPr>
        <w:t>, </w:t>
      </w:r>
      <w:r w:rsidRPr="00D00319">
        <w:rPr>
          <w:rFonts w:eastAsia="Times New Roman"/>
          <w:color w:val="000000" w:themeColor="text1"/>
        </w:rPr>
        <w:t>the only independent OTT aggregator of TV channels in the UK.  TV Player has 2.6 million registered users in the UK</w:t>
      </w:r>
      <w:r w:rsidR="002B6417">
        <w:rPr>
          <w:rFonts w:eastAsia="Times New Roman"/>
          <w:color w:val="000000" w:themeColor="text1"/>
        </w:rPr>
        <w:t xml:space="preserve"> </w:t>
      </w:r>
      <w:r w:rsidRPr="00D00319">
        <w:rPr>
          <w:rFonts w:eastAsia="Times New Roman"/>
          <w:color w:val="000000" w:themeColor="text1"/>
        </w:rPr>
        <w:t>who can watch on the web and on native apps more than 100 free &amp; pay-for TV channels.</w:t>
      </w:r>
    </w:p>
    <w:p w14:paraId="4783A724" w14:textId="77777777" w:rsidR="007A08F9" w:rsidRPr="007A08F9" w:rsidRDefault="007A08F9" w:rsidP="007A08F9">
      <w:pPr>
        <w:spacing w:line="330" w:lineRule="atLeast"/>
        <w:jc w:val="both"/>
        <w:rPr>
          <w:rFonts w:eastAsia="Times New Roman"/>
          <w:color w:val="000000" w:themeColor="text1"/>
        </w:rPr>
      </w:pPr>
      <w:proofErr w:type="spellStart"/>
      <w:r w:rsidRPr="007A08F9">
        <w:rPr>
          <w:rFonts w:eastAsia="Times New Roman"/>
          <w:color w:val="000000" w:themeColor="text1"/>
          <w:lang w:val="en-US"/>
        </w:rPr>
        <w:t>Alchimie’s</w:t>
      </w:r>
      <w:proofErr w:type="spellEnd"/>
      <w:r w:rsidRPr="007A08F9">
        <w:rPr>
          <w:rFonts w:eastAsia="Times New Roman"/>
          <w:color w:val="000000" w:themeColor="text1"/>
          <w:lang w:val="en-US"/>
        </w:rPr>
        <w:t xml:space="preserve"> channels include, </w:t>
      </w:r>
      <w:r w:rsidRPr="007A08F9">
        <w:rPr>
          <w:rFonts w:eastAsia="Times New Roman"/>
          <w:i/>
          <w:iCs/>
          <w:color w:val="000000" w:themeColor="text1"/>
          <w:lang w:val="en-US"/>
        </w:rPr>
        <w:t xml:space="preserve">Military Stories, Species, Humanity, Think, Big Name, GiveMe5, Moods and </w:t>
      </w:r>
      <w:proofErr w:type="spellStart"/>
      <w:r w:rsidRPr="007A08F9">
        <w:rPr>
          <w:rFonts w:eastAsia="Times New Roman"/>
          <w:i/>
          <w:iCs/>
          <w:color w:val="000000" w:themeColor="text1"/>
          <w:lang w:val="en-US"/>
        </w:rPr>
        <w:t>Okidoki</w:t>
      </w:r>
      <w:proofErr w:type="spellEnd"/>
      <w:r w:rsidRPr="007A08F9">
        <w:rPr>
          <w:rFonts w:eastAsia="Times New Roman"/>
          <w:color w:val="000000" w:themeColor="text1"/>
          <w:lang w:val="en-US"/>
        </w:rPr>
        <w:t xml:space="preserve">. With offices in UK, France, Germany and Australia, </w:t>
      </w:r>
      <w:proofErr w:type="spellStart"/>
      <w:r w:rsidRPr="007A08F9">
        <w:rPr>
          <w:rFonts w:eastAsia="Times New Roman"/>
          <w:color w:val="000000" w:themeColor="text1"/>
          <w:lang w:val="en-US"/>
        </w:rPr>
        <w:t>Alchimie</w:t>
      </w:r>
      <w:proofErr w:type="spellEnd"/>
      <w:r w:rsidRPr="007A08F9">
        <w:rPr>
          <w:rFonts w:eastAsia="Times New Roman"/>
          <w:color w:val="000000" w:themeColor="text1"/>
          <w:lang w:val="en-US"/>
        </w:rPr>
        <w:t xml:space="preserve"> employs over 100 people and operates in more than 10 countries </w:t>
      </w:r>
      <w:hyperlink r:id="rId8" w:history="1">
        <w:r w:rsidRPr="007A08F9">
          <w:rPr>
            <w:rStyle w:val="Hyperlink"/>
            <w:rFonts w:eastAsia="Times New Roman"/>
            <w:b/>
            <w:bCs/>
            <w:color w:val="000000" w:themeColor="text1"/>
          </w:rPr>
          <w:t>www.alchimie.com</w:t>
        </w:r>
      </w:hyperlink>
    </w:p>
    <w:p w14:paraId="695BDE85" w14:textId="77777777" w:rsidR="007A08F9" w:rsidRPr="0053033B" w:rsidRDefault="007A08F9" w:rsidP="007A08F9">
      <w:pPr>
        <w:spacing w:line="360" w:lineRule="auto"/>
        <w:jc w:val="both"/>
        <w:rPr>
          <w:b/>
          <w:bCs/>
        </w:rPr>
      </w:pPr>
      <w:r w:rsidRPr="0053033B">
        <w:rPr>
          <w:b/>
          <w:bCs/>
        </w:rPr>
        <w:t>For further information contact:</w:t>
      </w:r>
    </w:p>
    <w:p w14:paraId="04747594" w14:textId="77777777" w:rsidR="007A08F9" w:rsidRPr="0053033B" w:rsidRDefault="007A08F9" w:rsidP="007A08F9">
      <w:pPr>
        <w:spacing w:line="360" w:lineRule="auto"/>
        <w:jc w:val="both"/>
        <w:rPr>
          <w:b/>
          <w:bCs/>
        </w:rPr>
      </w:pPr>
      <w:r w:rsidRPr="0053033B">
        <w:rPr>
          <w:b/>
          <w:bCs/>
        </w:rPr>
        <w:t>Sophie Naylor</w:t>
      </w:r>
    </w:p>
    <w:p w14:paraId="02CF5967" w14:textId="77777777" w:rsidR="007A08F9" w:rsidRPr="0053033B" w:rsidRDefault="00A67A76" w:rsidP="007A08F9">
      <w:pPr>
        <w:spacing w:line="360" w:lineRule="auto"/>
        <w:jc w:val="both"/>
        <w:rPr>
          <w:b/>
          <w:bCs/>
        </w:rPr>
      </w:pPr>
      <w:hyperlink r:id="rId9" w:history="1">
        <w:r w:rsidR="007A08F9" w:rsidRPr="0053033B">
          <w:rPr>
            <w:rStyle w:val="Hyperlink"/>
            <w:b/>
            <w:bCs/>
          </w:rPr>
          <w:t>sophie@watchlisttv.co.uk</w:t>
        </w:r>
      </w:hyperlink>
    </w:p>
    <w:bookmarkEnd w:id="1"/>
    <w:p w14:paraId="3377EE39" w14:textId="38C07DC8" w:rsidR="00E6309B" w:rsidRPr="007A08F9" w:rsidRDefault="007A08F9" w:rsidP="007A08F9">
      <w:pPr>
        <w:spacing w:line="360" w:lineRule="auto"/>
        <w:jc w:val="both"/>
      </w:pPr>
      <w:r>
        <w:t>+44 (0)7931 785151</w:t>
      </w:r>
    </w:p>
    <w:sectPr w:rsidR="00E6309B" w:rsidRPr="007A08F9">
      <w:head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E11CA" w14:textId="77777777" w:rsidR="00A67A76" w:rsidRDefault="00A67A76">
      <w:pPr>
        <w:spacing w:after="0" w:line="240" w:lineRule="auto"/>
      </w:pPr>
      <w:r>
        <w:separator/>
      </w:r>
    </w:p>
  </w:endnote>
  <w:endnote w:type="continuationSeparator" w:id="0">
    <w:p w14:paraId="4E739F2D" w14:textId="77777777" w:rsidR="00A67A76" w:rsidRDefault="00A6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5FAA" w14:textId="77777777" w:rsidR="00A67A76" w:rsidRDefault="00A67A76">
      <w:pPr>
        <w:spacing w:after="0" w:line="240" w:lineRule="auto"/>
      </w:pPr>
      <w:r>
        <w:rPr>
          <w:color w:val="000000"/>
        </w:rPr>
        <w:separator/>
      </w:r>
    </w:p>
  </w:footnote>
  <w:footnote w:type="continuationSeparator" w:id="0">
    <w:p w14:paraId="2FF86AA2" w14:textId="77777777" w:rsidR="00A67A76" w:rsidRDefault="00A67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DC62" w14:textId="77777777" w:rsidR="00473204" w:rsidRDefault="00AD1AEA">
    <w:pPr>
      <w:pStyle w:val="Header"/>
    </w:pPr>
    <w:r>
      <w:t>`</w:t>
    </w:r>
    <w:r>
      <w:rPr>
        <w:noProof/>
      </w:rPr>
      <w:drawing>
        <wp:inline distT="0" distB="0" distL="0" distR="0" wp14:anchorId="564A9A9A" wp14:editId="0719F5BE">
          <wp:extent cx="2730727" cy="731520"/>
          <wp:effectExtent l="0" t="0" r="0"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30727" cy="731520"/>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1C"/>
    <w:rsid w:val="00014FFC"/>
    <w:rsid w:val="0019391C"/>
    <w:rsid w:val="00241DF3"/>
    <w:rsid w:val="002834D4"/>
    <w:rsid w:val="002B6417"/>
    <w:rsid w:val="0040029A"/>
    <w:rsid w:val="00454D88"/>
    <w:rsid w:val="007A08F9"/>
    <w:rsid w:val="009876FD"/>
    <w:rsid w:val="00A67A76"/>
    <w:rsid w:val="00AD1AEA"/>
    <w:rsid w:val="00B04191"/>
    <w:rsid w:val="00D00319"/>
    <w:rsid w:val="00E63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D8A8"/>
  <w15:docId w15:val="{27A5A5F3-E157-42A8-B8F6-F73E363F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UnresolvedMention">
    <w:name w:val="Unresolved Mention"/>
    <w:basedOn w:val="DefaultParagraphFont"/>
    <w:uiPriority w:val="99"/>
    <w:semiHidden/>
    <w:unhideWhenUsed/>
    <w:rsid w:val="002B6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chimie.com" TargetMode="External"/><Relationship Id="rId3" Type="http://schemas.openxmlformats.org/officeDocument/2006/relationships/settings" Target="settings.xml"/><Relationship Id="rId7" Type="http://schemas.openxmlformats.org/officeDocument/2006/relationships/hyperlink" Target="https://soccafederation.com/competition/crete-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phie@watchlisttv.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0E43-91A1-4421-8F87-39236365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Edwards</dc:creator>
  <dc:description/>
  <cp:lastModifiedBy>Sophie Edwards</cp:lastModifiedBy>
  <cp:revision>7</cp:revision>
  <cp:lastPrinted>2019-10-07T12:27:00Z</cp:lastPrinted>
  <dcterms:created xsi:type="dcterms:W3CDTF">2019-10-07T09:01:00Z</dcterms:created>
  <dcterms:modified xsi:type="dcterms:W3CDTF">2019-10-07T13:01:00Z</dcterms:modified>
</cp:coreProperties>
</file>